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7421" w14:textId="77777777" w:rsidR="00457EF9" w:rsidRPr="00F25EC8" w:rsidRDefault="001D1949" w:rsidP="0023077A">
      <w:pPr>
        <w:snapToGrid w:val="0"/>
        <w:spacing w:after="0" w:line="240" w:lineRule="auto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/>
          <w:sz w:val="24"/>
          <w:szCs w:val="24"/>
        </w:rPr>
        <w:t>「</w:t>
      </w:r>
      <w:r w:rsidR="00457EF9" w:rsidRPr="00F25EC8">
        <w:rPr>
          <w:rFonts w:asciiTheme="minorEastAsia" w:eastAsiaTheme="minorEastAsia" w:hAnsiTheme="minorEastAsia" w:hint="eastAsia"/>
          <w:sz w:val="24"/>
          <w:szCs w:val="24"/>
        </w:rPr>
        <w:t>ふつうの場所でふつうのくらしを実現するために」</w:t>
      </w:r>
    </w:p>
    <w:p w14:paraId="67FA4F76" w14:textId="77777777" w:rsidR="003B6A74" w:rsidRPr="00F25EC8" w:rsidRDefault="007A706C" w:rsidP="0023077A">
      <w:pPr>
        <w:snapToGrid w:val="0"/>
        <w:spacing w:after="0" w:line="240" w:lineRule="auto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>―　ノーマライゼーションの具現化をめざして　―</w:t>
      </w:r>
    </w:p>
    <w:p w14:paraId="1F608369" w14:textId="77777777" w:rsidR="00E14CF3" w:rsidRPr="00F25EC8" w:rsidRDefault="00E14CF3" w:rsidP="0023077A">
      <w:pPr>
        <w:snapToGrid w:val="0"/>
        <w:spacing w:after="0" w:line="240" w:lineRule="auto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</w:p>
    <w:p w14:paraId="5690EA87" w14:textId="562D353F" w:rsidR="001D1949" w:rsidRPr="00F25EC8" w:rsidRDefault="003B6A74" w:rsidP="0023077A">
      <w:pPr>
        <w:snapToGrid w:val="0"/>
        <w:spacing w:after="0" w:line="240" w:lineRule="auto"/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>これからの入所施設とグループホームについて</w:t>
      </w:r>
      <w:r w:rsidR="001D1949" w:rsidRPr="00F25EC8">
        <w:rPr>
          <w:rFonts w:asciiTheme="minorEastAsia" w:eastAsiaTheme="minorEastAsia" w:hAnsiTheme="minorEastAsia"/>
          <w:sz w:val="24"/>
          <w:szCs w:val="24"/>
        </w:rPr>
        <w:t xml:space="preserve">　　　　</w:t>
      </w:r>
    </w:p>
    <w:p w14:paraId="108233A8" w14:textId="77777777" w:rsidR="001D1949" w:rsidRPr="00F25EC8" w:rsidRDefault="001D1949" w:rsidP="001D1949">
      <w:pPr>
        <w:snapToGrid w:val="0"/>
        <w:spacing w:after="0" w:line="240" w:lineRule="auto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　　　　　　　　　　　　　　</w:t>
      </w:r>
    </w:p>
    <w:p w14:paraId="6E047C1C" w14:textId="6665AAFB" w:rsidR="001D1949" w:rsidRPr="00F25EC8" w:rsidRDefault="001D1949" w:rsidP="001D1949">
      <w:pPr>
        <w:snapToGrid w:val="0"/>
        <w:spacing w:after="0" w:line="240" w:lineRule="auto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25EC8">
        <w:rPr>
          <w:rFonts w:asciiTheme="minorEastAsia" w:eastAsiaTheme="minorEastAsia" w:hAnsiTheme="minorEastAsia"/>
          <w:sz w:val="24"/>
          <w:szCs w:val="24"/>
        </w:rPr>
        <w:t xml:space="preserve">　　　　　　　　　　　</w:t>
      </w:r>
      <w:r w:rsidRPr="00F25EC8">
        <w:rPr>
          <w:rFonts w:asciiTheme="minorEastAsia" w:eastAsiaTheme="minorEastAsia" w:hAnsiTheme="minorEastAsia"/>
          <w:sz w:val="24"/>
          <w:szCs w:val="24"/>
          <w:lang w:eastAsia="zh-TW"/>
        </w:rPr>
        <w:t>宮城学院女子大学　非常勤講師　小野　隆一</w:t>
      </w:r>
    </w:p>
    <w:p w14:paraId="5108AA0C" w14:textId="77777777" w:rsidR="00E14CF3" w:rsidRPr="00F25EC8" w:rsidRDefault="001D1949" w:rsidP="001D1949">
      <w:pPr>
        <w:spacing w:after="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25EC8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　　　　　　　　</w:t>
      </w:r>
    </w:p>
    <w:p w14:paraId="798F2CAC" w14:textId="618BBE65" w:rsidR="006C6EC1" w:rsidRPr="00F25EC8" w:rsidRDefault="006F5E15" w:rsidP="002C3637">
      <w:pPr>
        <w:spacing w:after="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>Ⅰ</w:t>
      </w:r>
      <w:r w:rsidR="009349D9" w:rsidRPr="00F25EC8">
        <w:rPr>
          <w:rFonts w:asciiTheme="minorEastAsia" w:eastAsiaTheme="minorEastAsia" w:hAnsiTheme="minorEastAsia"/>
          <w:sz w:val="24"/>
          <w:szCs w:val="24"/>
        </w:rPr>
        <w:t>．</w:t>
      </w:r>
      <w:r w:rsidR="006C6EC1" w:rsidRPr="00F25EC8">
        <w:rPr>
          <w:rFonts w:asciiTheme="minorEastAsia" w:eastAsiaTheme="minorEastAsia" w:hAnsiTheme="minorEastAsia"/>
          <w:sz w:val="24"/>
          <w:szCs w:val="24"/>
        </w:rPr>
        <w:t>これまでの</w:t>
      </w:r>
      <w:r w:rsidR="00E6669C" w:rsidRPr="00F25EC8">
        <w:rPr>
          <w:rFonts w:asciiTheme="minorEastAsia" w:eastAsiaTheme="minorEastAsia" w:hAnsiTheme="minorEastAsia" w:hint="eastAsia"/>
          <w:sz w:val="24"/>
          <w:szCs w:val="24"/>
        </w:rPr>
        <w:t>入所施設</w:t>
      </w:r>
      <w:r w:rsidR="000C63F9" w:rsidRPr="00F25EC8">
        <w:rPr>
          <w:rFonts w:asciiTheme="minorEastAsia" w:eastAsiaTheme="minorEastAsia" w:hAnsiTheme="minorEastAsia" w:hint="eastAsia"/>
          <w:sz w:val="24"/>
          <w:szCs w:val="24"/>
        </w:rPr>
        <w:t>(居住型施設)</w:t>
      </w:r>
      <w:r w:rsidR="00E6669C" w:rsidRPr="00F25EC8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6C6EC1" w:rsidRPr="00F25EC8">
        <w:rPr>
          <w:rFonts w:asciiTheme="minorEastAsia" w:eastAsiaTheme="minorEastAsia" w:hAnsiTheme="minorEastAsia"/>
          <w:sz w:val="24"/>
          <w:szCs w:val="24"/>
        </w:rPr>
        <w:t>役割の経緯</w:t>
      </w:r>
    </w:p>
    <w:p w14:paraId="798F2CAD" w14:textId="71D09D76" w:rsidR="00C256D0" w:rsidRPr="00F25EC8" w:rsidRDefault="00F17B2B" w:rsidP="006F5E15">
      <w:pPr>
        <w:spacing w:after="0"/>
        <w:ind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F25EC8" w:rsidRPr="00F25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256D0" w:rsidRPr="00F25EC8">
        <w:rPr>
          <w:rFonts w:asciiTheme="minorEastAsia" w:eastAsiaTheme="minorEastAsia" w:hAnsiTheme="minorEastAsia"/>
          <w:sz w:val="24"/>
          <w:szCs w:val="24"/>
        </w:rPr>
        <w:t>当初</w:t>
      </w:r>
      <w:r w:rsidR="00C256D0" w:rsidRPr="00F25EC8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C256D0" w:rsidRPr="00F25EC8">
        <w:rPr>
          <w:rFonts w:asciiTheme="minorEastAsia" w:eastAsiaTheme="minorEastAsia" w:hAnsiTheme="minorEastAsia"/>
          <w:sz w:val="24"/>
          <w:szCs w:val="24"/>
        </w:rPr>
        <w:t>第二次世界大戦後)</w:t>
      </w:r>
    </w:p>
    <w:p w14:paraId="798F2CC8" w14:textId="5BB802C3" w:rsidR="00C6040F" w:rsidRPr="00F25EC8" w:rsidRDefault="00C256D0" w:rsidP="00F25EC8">
      <w:pPr>
        <w:pStyle w:val="Web"/>
        <w:spacing w:after="0"/>
        <w:rPr>
          <w:rFonts w:asciiTheme="minorEastAsia" w:eastAsiaTheme="minorEastAsia" w:hAnsiTheme="minorEastAsia"/>
        </w:rPr>
      </w:pPr>
      <w:r w:rsidRPr="00F25EC8">
        <w:rPr>
          <w:rFonts w:asciiTheme="minorEastAsia" w:eastAsiaTheme="minorEastAsia" w:hAnsiTheme="minorEastAsia"/>
        </w:rPr>
        <w:t xml:space="preserve">　</w:t>
      </w:r>
      <w:r w:rsidR="00F25EC8" w:rsidRPr="00F25EC8">
        <w:rPr>
          <w:rFonts w:asciiTheme="minorEastAsia" w:eastAsiaTheme="minorEastAsia" w:hAnsiTheme="minorEastAsia" w:hint="eastAsia"/>
        </w:rPr>
        <w:t xml:space="preserve">　２　</w:t>
      </w:r>
      <w:r w:rsidR="002C3637" w:rsidRPr="00F25EC8">
        <w:rPr>
          <w:rFonts w:asciiTheme="minorEastAsia" w:eastAsiaTheme="minorEastAsia" w:hAnsiTheme="minorEastAsia" w:hint="eastAsia"/>
        </w:rPr>
        <w:t>ノーマライゼーション</w:t>
      </w:r>
      <w:r w:rsidRPr="00F25EC8">
        <w:rPr>
          <w:rFonts w:asciiTheme="minorEastAsia" w:eastAsiaTheme="minorEastAsia" w:hAnsiTheme="minorEastAsia" w:hint="eastAsia"/>
        </w:rPr>
        <w:t>(1</w:t>
      </w:r>
      <w:r w:rsidRPr="00F25EC8">
        <w:rPr>
          <w:rFonts w:asciiTheme="minorEastAsia" w:eastAsiaTheme="minorEastAsia" w:hAnsiTheme="minorEastAsia"/>
        </w:rPr>
        <w:t>980年代)</w:t>
      </w:r>
    </w:p>
    <w:p w14:paraId="27678C9C" w14:textId="387F3BC7" w:rsidR="00F84A69" w:rsidRPr="00F25EC8" w:rsidRDefault="00F84A69" w:rsidP="00F25EC8">
      <w:pPr>
        <w:spacing w:afterLines="50" w:after="151"/>
        <w:ind w:firstLineChars="300" w:firstLine="720"/>
        <w:rPr>
          <w:rFonts w:asciiTheme="minorEastAsia" w:eastAsiaTheme="minorEastAsia" w:hAnsiTheme="minorEastAsia" w:cs="ＭＳ Ｐゴシック"/>
          <w:sz w:val="24"/>
          <w:szCs w:val="24"/>
        </w:rPr>
      </w:pPr>
      <w:r w:rsidRPr="00F25EC8">
        <w:rPr>
          <w:rFonts w:asciiTheme="minorEastAsia" w:eastAsiaTheme="minorEastAsia" w:hAnsiTheme="minorEastAsia" w:cs="+mn-cs"/>
          <w:color w:val="000000"/>
          <w:kern w:val="24"/>
          <w:sz w:val="24"/>
          <w:szCs w:val="24"/>
        </w:rPr>
        <w:t>（</w:t>
      </w:r>
      <w:r w:rsidR="00F25EC8">
        <w:rPr>
          <w:rFonts w:asciiTheme="minorEastAsia" w:eastAsiaTheme="minorEastAsia" w:hAnsiTheme="minorEastAsia" w:cs="+mn-cs" w:hint="eastAsia"/>
          <w:color w:val="000000"/>
          <w:kern w:val="24"/>
          <w:sz w:val="24"/>
          <w:szCs w:val="24"/>
        </w:rPr>
        <w:t>１）</w:t>
      </w:r>
      <w:r w:rsidRPr="00F25EC8">
        <w:rPr>
          <w:rFonts w:asciiTheme="minorEastAsia" w:eastAsiaTheme="minorEastAsia" w:hAnsiTheme="minorEastAsia" w:cs="+mn-cs"/>
          <w:color w:val="000000"/>
          <w:kern w:val="24"/>
          <w:sz w:val="24"/>
          <w:szCs w:val="24"/>
        </w:rPr>
        <w:t>ノーマライゼーションの浸透</w:t>
      </w:r>
    </w:p>
    <w:p w14:paraId="32EC62BC" w14:textId="6CD54AEF" w:rsidR="00F602DD" w:rsidRPr="00F25EC8" w:rsidRDefault="00F25EC8" w:rsidP="00FB5CF2">
      <w:pPr>
        <w:spacing w:after="0"/>
        <w:rPr>
          <w:rFonts w:asciiTheme="minorEastAsia" w:eastAsiaTheme="minorEastAsia" w:hAnsiTheme="minorEastAsia" w:hint="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 xml:space="preserve">　　　（２）</w:t>
      </w:r>
      <w:r w:rsidRPr="00F25EC8">
        <w:rPr>
          <w:rFonts w:asciiTheme="minorEastAsia" w:eastAsiaTheme="minorEastAsia" w:hAnsiTheme="minorEastAsia" w:cs="+mn-cs"/>
          <w:color w:val="000000"/>
          <w:kern w:val="24"/>
          <w:sz w:val="24"/>
          <w:szCs w:val="24"/>
        </w:rPr>
        <w:t>ノーマライゼーション</w:t>
      </w:r>
      <w:r w:rsidR="00F17B2B">
        <w:rPr>
          <w:rFonts w:asciiTheme="minorEastAsia" w:eastAsiaTheme="minorEastAsia" w:hAnsiTheme="minorEastAsia" w:cs="+mn-cs" w:hint="eastAsia"/>
          <w:color w:val="000000"/>
          <w:kern w:val="24"/>
          <w:sz w:val="24"/>
          <w:szCs w:val="24"/>
        </w:rPr>
        <w:t>の理念との相違</w:t>
      </w:r>
    </w:p>
    <w:p w14:paraId="798F2CDA" w14:textId="06FD3B0D" w:rsidR="00FB5CF2" w:rsidRPr="00F25EC8" w:rsidRDefault="00C6040F" w:rsidP="00F17B2B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/>
          <w:sz w:val="24"/>
          <w:szCs w:val="24"/>
        </w:rPr>
        <w:t>３</w:t>
      </w:r>
      <w:r w:rsidR="00F17B2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B5CF2" w:rsidRPr="00F25EC8">
        <w:rPr>
          <w:rFonts w:asciiTheme="minorEastAsia" w:eastAsiaTheme="minorEastAsia" w:hAnsiTheme="minorEastAsia"/>
          <w:sz w:val="24"/>
          <w:szCs w:val="24"/>
        </w:rPr>
        <w:t>入所施設の改革の時期</w:t>
      </w:r>
    </w:p>
    <w:p w14:paraId="798F2CDB" w14:textId="71F68770" w:rsidR="00C6040F" w:rsidRPr="00F25EC8" w:rsidRDefault="00460829" w:rsidP="00F17B2B">
      <w:pPr>
        <w:spacing w:after="0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="00787C71" w:rsidRPr="00F25EC8">
        <w:rPr>
          <w:rFonts w:asciiTheme="minorEastAsia" w:eastAsiaTheme="minorEastAsia" w:hAnsiTheme="minorEastAsia" w:hint="eastAsia"/>
          <w:sz w:val="24"/>
          <w:szCs w:val="24"/>
        </w:rPr>
        <w:t>施設の社会化(</w:t>
      </w:r>
      <w:r w:rsidR="00C6040F" w:rsidRPr="00F25EC8">
        <w:rPr>
          <w:rFonts w:asciiTheme="minorEastAsia" w:eastAsiaTheme="minorEastAsia" w:hAnsiTheme="minorEastAsia"/>
          <w:sz w:val="24"/>
          <w:szCs w:val="24"/>
        </w:rPr>
        <w:t>入所施設の形を維持しながら</w:t>
      </w:r>
      <w:r w:rsidR="00787C71" w:rsidRPr="00F25EC8">
        <w:rPr>
          <w:rFonts w:asciiTheme="minorEastAsia" w:eastAsiaTheme="minorEastAsia" w:hAnsiTheme="minorEastAsia" w:hint="eastAsia"/>
          <w:sz w:val="24"/>
          <w:szCs w:val="24"/>
        </w:rPr>
        <w:t xml:space="preserve">) </w:t>
      </w:r>
      <w:r w:rsidR="00DB0F8F" w:rsidRPr="00F25EC8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14:paraId="798F2CE7" w14:textId="57A751F4" w:rsidR="00BD2A7C" w:rsidRPr="00F17B2B" w:rsidRDefault="00FB5CF2" w:rsidP="00F17B2B">
      <w:pPr>
        <w:spacing w:after="0"/>
        <w:ind w:firstLineChars="200" w:firstLine="480"/>
        <w:rPr>
          <w:rFonts w:asciiTheme="minorEastAsia" w:eastAsiaTheme="minorEastAsia" w:hAnsiTheme="minorEastAsia"/>
          <w:color w:val="000000" w:themeColor="text1"/>
          <w:kern w:val="24"/>
          <w:sz w:val="24"/>
          <w:szCs w:val="24"/>
        </w:rPr>
      </w:pPr>
      <w:r w:rsidRPr="00F17B2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87C71" w:rsidRPr="00F17B2B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（２）</w:t>
      </w:r>
      <w:r w:rsidR="00BD2A7C" w:rsidRPr="00F17B2B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地域移行・グループホームの推進（1990年代以降）</w:t>
      </w:r>
    </w:p>
    <w:p w14:paraId="2549D05A" w14:textId="1D563AC4" w:rsidR="000F2352" w:rsidRPr="00F25EC8" w:rsidRDefault="00126495" w:rsidP="00F17B2B">
      <w:pPr>
        <w:spacing w:after="0"/>
        <w:ind w:left="960" w:hangingChars="400" w:hanging="96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kern w:val="24"/>
          <w:sz w:val="24"/>
          <w:szCs w:val="24"/>
        </w:rPr>
        <w:t xml:space="preserve">　</w:t>
      </w:r>
      <w:r w:rsidR="00F17B2B">
        <w:rPr>
          <w:rFonts w:asciiTheme="minorEastAsia" w:eastAsiaTheme="minorEastAsia" w:hAnsiTheme="minorEastAsia" w:hint="eastAsia"/>
          <w:kern w:val="24"/>
          <w:sz w:val="24"/>
          <w:szCs w:val="24"/>
        </w:rPr>
        <w:t xml:space="preserve">　　</w:t>
      </w:r>
      <w:r w:rsidR="000F2352" w:rsidRPr="00F25EC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（３）これからの入所施設の担うべき機能</w:t>
      </w:r>
    </w:p>
    <w:p w14:paraId="5EF5201A" w14:textId="439D3A9C" w:rsidR="00D10ED9" w:rsidRDefault="000F2352" w:rsidP="0043011F">
      <w:pPr>
        <w:spacing w:after="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17B2B">
        <w:rPr>
          <w:rFonts w:asciiTheme="minorEastAsia" w:eastAsiaTheme="minorEastAsia" w:hAnsiTheme="minorEastAsia" w:hint="eastAsia"/>
          <w:sz w:val="24"/>
          <w:szCs w:val="24"/>
        </w:rPr>
        <w:t>Ⅱ　今後の入所型施設に求められる役割</w:t>
      </w:r>
    </w:p>
    <w:p w14:paraId="05F265E7" w14:textId="1EF481D6" w:rsidR="00F17B2B" w:rsidRDefault="00F17B2B" w:rsidP="0043011F">
      <w:pPr>
        <w:spacing w:after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１　入所施設の現状</w:t>
      </w:r>
    </w:p>
    <w:p w14:paraId="51017009" w14:textId="399213F0" w:rsidR="00F17B2B" w:rsidRPr="00C241D0" w:rsidRDefault="00F17B2B" w:rsidP="00C241D0">
      <w:pPr>
        <w:pStyle w:val="a8"/>
        <w:numPr>
          <w:ilvl w:val="0"/>
          <w:numId w:val="9"/>
        </w:numPr>
        <w:spacing w:after="0"/>
        <w:rPr>
          <w:rFonts w:asciiTheme="minorEastAsia" w:eastAsiaTheme="minorEastAsia" w:hAnsiTheme="minorEastAsia"/>
          <w:sz w:val="24"/>
          <w:szCs w:val="24"/>
        </w:rPr>
      </w:pPr>
      <w:r w:rsidRPr="00C241D0">
        <w:rPr>
          <w:rFonts w:asciiTheme="minorEastAsia" w:eastAsiaTheme="minorEastAsia" w:hAnsiTheme="minorEastAsia" w:hint="eastAsia"/>
          <w:sz w:val="24"/>
          <w:szCs w:val="24"/>
        </w:rPr>
        <w:t>地域移行支援現状</w:t>
      </w:r>
    </w:p>
    <w:p w14:paraId="0CB37DCD" w14:textId="6F423602" w:rsidR="00C241D0" w:rsidRPr="00C241D0" w:rsidRDefault="00C241D0" w:rsidP="00C241D0">
      <w:pPr>
        <w:pStyle w:val="a8"/>
        <w:numPr>
          <w:ilvl w:val="0"/>
          <w:numId w:val="9"/>
        </w:numPr>
        <w:spacing w:after="0"/>
        <w:rPr>
          <w:rFonts w:asciiTheme="minorEastAsia" w:eastAsiaTheme="minorEastAsia" w:hAnsiTheme="minorEastAsia"/>
          <w:sz w:val="24"/>
          <w:szCs w:val="24"/>
        </w:rPr>
      </w:pPr>
      <w:r w:rsidRPr="00C241D0">
        <w:rPr>
          <w:rFonts w:asciiTheme="minorEastAsia" w:eastAsiaTheme="minorEastAsia" w:hAnsiTheme="minorEastAsia" w:hint="eastAsia"/>
          <w:sz w:val="24"/>
          <w:szCs w:val="24"/>
        </w:rPr>
        <w:t>国の取り組み</w:t>
      </w:r>
    </w:p>
    <w:p w14:paraId="728EE709" w14:textId="5E751C7D" w:rsidR="00C241D0" w:rsidRPr="00C241D0" w:rsidRDefault="00C241D0" w:rsidP="00C241D0">
      <w:pPr>
        <w:pStyle w:val="a8"/>
        <w:numPr>
          <w:ilvl w:val="0"/>
          <w:numId w:val="9"/>
        </w:numPr>
        <w:spacing w:after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これからの入所施設の担うべき機能</w:t>
      </w:r>
    </w:p>
    <w:p w14:paraId="50E71579" w14:textId="672F809C" w:rsidR="00D10ED9" w:rsidRPr="00F25EC8" w:rsidRDefault="00D10ED9" w:rsidP="00C241D0">
      <w:pPr>
        <w:spacing w:after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C241D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25EC8">
        <w:rPr>
          <w:rFonts w:asciiTheme="minorEastAsia" w:eastAsiaTheme="minorEastAsia" w:hAnsiTheme="minorEastAsia" w:hint="eastAsia"/>
          <w:sz w:val="24"/>
          <w:szCs w:val="24"/>
        </w:rPr>
        <w:t>地域移行・グループホームの現状</w:t>
      </w:r>
    </w:p>
    <w:p w14:paraId="66E516CB" w14:textId="50EFC865" w:rsidR="00954DD6" w:rsidRPr="00F25EC8" w:rsidRDefault="00C241D0" w:rsidP="00C241D0">
      <w:pPr>
        <w:overflowPunct w:val="0"/>
        <w:spacing w:after="0"/>
        <w:ind w:firstLineChars="300" w:firstLine="720"/>
        <w:jc w:val="both"/>
        <w:textAlignment w:val="baseline"/>
        <w:rPr>
          <w:rFonts w:asciiTheme="minorEastAsia" w:eastAsiaTheme="minorEastAsia" w:hAnsiTheme="minorEastAsia"/>
          <w:color w:val="000000" w:themeColor="text1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lastRenderedPageBreak/>
        <w:t>(１)</w:t>
      </w:r>
      <w:r w:rsidR="00954DD6" w:rsidRPr="00F25EC8">
        <w:rPr>
          <w:rFonts w:asciiTheme="minorEastAsia" w:eastAsiaTheme="minorEastAsia" w:hAnsiTheme="minorEastAsia" w:hint="eastAsia"/>
          <w:color w:val="000000" w:themeColor="text1"/>
          <w:kern w:val="24"/>
          <w:sz w:val="24"/>
          <w:szCs w:val="24"/>
        </w:rPr>
        <w:t>地域生活支援体制</w:t>
      </w:r>
    </w:p>
    <w:p w14:paraId="2B2C320D" w14:textId="2253F346" w:rsidR="0085344D" w:rsidRPr="00F25EC8" w:rsidRDefault="00660005" w:rsidP="00C241D0">
      <w:pPr>
        <w:overflowPunct w:val="0"/>
        <w:spacing w:after="0"/>
        <w:ind w:firstLineChars="200" w:firstLine="480"/>
        <w:jc w:val="both"/>
        <w:textAlignment w:val="baseline"/>
        <w:rPr>
          <w:rFonts w:asciiTheme="minorEastAsia" w:eastAsiaTheme="minorEastAsia" w:hAnsiTheme="minorEastAsia"/>
          <w:color w:val="000000"/>
          <w:kern w:val="24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color w:val="000000"/>
          <w:kern w:val="24"/>
          <w:sz w:val="24"/>
          <w:szCs w:val="24"/>
        </w:rPr>
        <w:t>（２）グループホームへの入居状況</w:t>
      </w:r>
    </w:p>
    <w:p w14:paraId="0261C158" w14:textId="3DDF79BC" w:rsidR="00F278F6" w:rsidRDefault="00F278F6" w:rsidP="00C241D0">
      <w:pPr>
        <w:spacing w:after="0"/>
        <w:ind w:firstLineChars="200" w:firstLine="480"/>
        <w:rPr>
          <w:rFonts w:asciiTheme="minorEastAsia" w:eastAsiaTheme="minorEastAsia" w:hAnsiTheme="minorEastAsia"/>
          <w:color w:val="000000"/>
          <w:kern w:val="24"/>
          <w:sz w:val="24"/>
          <w:szCs w:val="24"/>
        </w:rPr>
      </w:pPr>
      <w:r w:rsidRPr="00F25EC8">
        <w:rPr>
          <w:rFonts w:asciiTheme="minorEastAsia" w:eastAsiaTheme="minorEastAsia" w:hAnsiTheme="minorEastAsia" w:hint="eastAsia"/>
          <w:color w:val="000000"/>
          <w:kern w:val="24"/>
          <w:sz w:val="24"/>
          <w:szCs w:val="24"/>
        </w:rPr>
        <w:t>（３）グルーフーホームの</w:t>
      </w:r>
      <w:r w:rsidR="00FC012E" w:rsidRPr="00F25EC8">
        <w:rPr>
          <w:rFonts w:asciiTheme="minorEastAsia" w:eastAsiaTheme="minorEastAsia" w:hAnsiTheme="minorEastAsia" w:hint="eastAsia"/>
          <w:color w:val="000000"/>
          <w:kern w:val="24"/>
          <w:sz w:val="24"/>
          <w:szCs w:val="24"/>
        </w:rPr>
        <w:t>課題</w:t>
      </w:r>
    </w:p>
    <w:p w14:paraId="4E9D5700" w14:textId="20C1D107" w:rsidR="00C241D0" w:rsidRPr="00C241D0" w:rsidRDefault="00C241D0" w:rsidP="00C241D0">
      <w:pPr>
        <w:spacing w:after="0"/>
        <w:ind w:leftChars="300" w:left="1290" w:hangingChars="300" w:hanging="630"/>
        <w:rPr>
          <w:rFonts w:ascii="ＭＳ 明朝" w:hAnsi="ＭＳ 明朝"/>
          <w:color w:val="000000" w:themeColor="text1"/>
          <w:kern w:val="24"/>
          <w:sz w:val="24"/>
          <w:szCs w:val="24"/>
        </w:rPr>
      </w:pPr>
      <w:r>
        <w:rPr>
          <w:rFonts w:ascii="ＭＳ 明朝" w:hAnsi="ＭＳ 明朝" w:hint="eastAsia"/>
          <w:color w:val="EE0000"/>
          <w:kern w:val="24"/>
          <w:sz w:val="21"/>
          <w:szCs w:val="21"/>
        </w:rPr>
        <w:t xml:space="preserve">　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>①　居住している場所が、入所施設からグルーフーホームへ移っただけで、地域での普通の暮らしや、自由な意思決定は本当に行われているのか。</w:t>
      </w:r>
    </w:p>
    <w:p w14:paraId="53706741" w14:textId="029B9197" w:rsidR="00C241D0" w:rsidRPr="00C241D0" w:rsidRDefault="00C241D0" w:rsidP="00C241D0">
      <w:pPr>
        <w:spacing w:after="0"/>
        <w:rPr>
          <w:rFonts w:ascii="ＭＳ 明朝" w:hAnsi="ＭＳ 明朝"/>
          <w:color w:val="000000" w:themeColor="text1"/>
          <w:kern w:val="24"/>
          <w:sz w:val="24"/>
          <w:szCs w:val="24"/>
        </w:rPr>
      </w:pPr>
      <w:r w:rsidRPr="00C241D0">
        <w:rPr>
          <w:rFonts w:ascii="ＭＳ 明朝" w:hAnsi="ＭＳ 明朝"/>
          <w:color w:val="000000" w:themeColor="text1"/>
          <w:kern w:val="24"/>
          <w:sz w:val="24"/>
          <w:szCs w:val="24"/>
        </w:rPr>
        <w:t xml:space="preserve">  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 xml:space="preserve">　　　②　地域の中の一員としての生活・活動が進められているか。　</w:t>
      </w:r>
    </w:p>
    <w:p w14:paraId="251FECC8" w14:textId="467CBB7B" w:rsidR="00C241D0" w:rsidRPr="00C241D0" w:rsidRDefault="00C241D0" w:rsidP="00C241D0">
      <w:pPr>
        <w:spacing w:after="0"/>
        <w:ind w:left="1440" w:hangingChars="600" w:hanging="1440"/>
        <w:rPr>
          <w:rFonts w:ascii="ＭＳ 明朝" w:hAnsi="ＭＳ 明朝"/>
          <w:color w:val="000000" w:themeColor="text1"/>
          <w:kern w:val="24"/>
          <w:sz w:val="24"/>
          <w:szCs w:val="24"/>
        </w:rPr>
      </w:pPr>
      <w:r w:rsidRPr="00C241D0">
        <w:rPr>
          <w:rFonts w:ascii="ＭＳ 明朝" w:hAnsi="ＭＳ 明朝"/>
          <w:color w:val="000000" w:themeColor="text1"/>
          <w:kern w:val="24"/>
          <w:sz w:val="24"/>
          <w:szCs w:val="24"/>
        </w:rPr>
        <w:t xml:space="preserve">　　　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 xml:space="preserve">　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>③</w:t>
      </w:r>
      <w:r w:rsidRPr="00C241D0">
        <w:rPr>
          <w:rFonts w:ascii="ＭＳ 明朝" w:hAnsi="ＭＳ 明朝"/>
          <w:color w:val="000000" w:themeColor="text1"/>
          <w:kern w:val="24"/>
          <w:sz w:val="24"/>
          <w:szCs w:val="24"/>
        </w:rPr>
        <w:t xml:space="preserve">　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>重度化(発達障害者も含む)・高齢化する中での</w:t>
      </w:r>
      <w:r w:rsidRPr="00C241D0">
        <w:rPr>
          <w:rFonts w:ascii="ＭＳ 明朝" w:hAnsi="ＭＳ 明朝"/>
          <w:color w:val="000000" w:themeColor="text1"/>
          <w:kern w:val="24"/>
          <w:sz w:val="24"/>
          <w:szCs w:val="24"/>
        </w:rPr>
        <w:t>介護・支援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>技術及び環境・ハードへの</w:t>
      </w:r>
      <w:r w:rsidRPr="00C241D0">
        <w:rPr>
          <w:rFonts w:ascii="ＭＳ 明朝" w:hAnsi="ＭＳ 明朝"/>
          <w:color w:val="000000" w:themeColor="text1"/>
          <w:kern w:val="24"/>
          <w:sz w:val="24"/>
          <w:szCs w:val="24"/>
        </w:rPr>
        <w:t>対応が計画さ</w:t>
      </w:r>
      <w:r w:rsidRPr="00C241D0">
        <w:rPr>
          <w:rFonts w:ascii="ＭＳ 明朝" w:hAnsi="ＭＳ 明朝" w:hint="eastAsia"/>
          <w:color w:val="000000" w:themeColor="text1"/>
          <w:kern w:val="24"/>
          <w:sz w:val="24"/>
          <w:szCs w:val="24"/>
        </w:rPr>
        <w:t xml:space="preserve">れているか。　</w:t>
      </w:r>
    </w:p>
    <w:p w14:paraId="713D5C64" w14:textId="3FE3FFA7" w:rsidR="00C241D0" w:rsidRPr="00C241D0" w:rsidRDefault="00C241D0" w:rsidP="00C241D0">
      <w:pPr>
        <w:spacing w:after="0"/>
        <w:ind w:firstLineChars="400" w:firstLine="960"/>
        <w:rPr>
          <w:rFonts w:asciiTheme="minorEastAsia" w:eastAsiaTheme="minorEastAsia" w:hAnsiTheme="minorEastAsia" w:hint="eastAsia"/>
          <w:color w:val="000000"/>
          <w:kern w:val="24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④</w:t>
      </w:r>
      <w:r w:rsidRPr="00C241D0">
        <w:rPr>
          <w:rFonts w:ascii="ＭＳ 明朝" w:hAnsi="ＭＳ 明朝" w:hint="eastAsia"/>
          <w:color w:val="000000" w:themeColor="text1"/>
          <w:sz w:val="24"/>
          <w:szCs w:val="24"/>
        </w:rPr>
        <w:t xml:space="preserve"> グループホームに関わるスタッフの確保が困難になっている。  </w:t>
      </w:r>
    </w:p>
    <w:p w14:paraId="46ADDF4B" w14:textId="77777777" w:rsidR="00F25EC8" w:rsidRPr="00F25EC8" w:rsidRDefault="00F25EC8">
      <w:pPr>
        <w:spacing w:after="0" w:line="259" w:lineRule="auto"/>
        <w:ind w:firstLineChars="400" w:firstLine="840"/>
        <w:rPr>
          <w:rFonts w:asciiTheme="minorEastAsia" w:eastAsiaTheme="minorEastAsia" w:hAnsiTheme="minorEastAsia" w:cstheme="minorBidi"/>
          <w:sz w:val="21"/>
          <w:szCs w:val="21"/>
        </w:rPr>
      </w:pPr>
    </w:p>
    <w:sectPr w:rsidR="00F25EC8" w:rsidRPr="00F25EC8" w:rsidSect="009349D9">
      <w:footerReference w:type="default" r:id="rId8"/>
      <w:pgSz w:w="12240" w:h="15840" w:code="1"/>
      <w:pgMar w:top="1985" w:right="1701" w:bottom="1701" w:left="1701" w:header="709" w:footer="709" w:gutter="0"/>
      <w:cols w:space="708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29A8" w14:textId="77777777" w:rsidR="001044C9" w:rsidRDefault="001044C9" w:rsidP="00546965">
      <w:pPr>
        <w:spacing w:after="0" w:line="240" w:lineRule="auto"/>
      </w:pPr>
      <w:r>
        <w:separator/>
      </w:r>
    </w:p>
  </w:endnote>
  <w:endnote w:type="continuationSeparator" w:id="0">
    <w:p w14:paraId="3CBE043C" w14:textId="77777777" w:rsidR="001044C9" w:rsidRDefault="001044C9" w:rsidP="0054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26524"/>
      <w:docPartObj>
        <w:docPartGallery w:val="Page Numbers (Bottom of Page)"/>
        <w:docPartUnique/>
      </w:docPartObj>
    </w:sdtPr>
    <w:sdtContent>
      <w:p w14:paraId="798F2EA6" w14:textId="77777777" w:rsidR="003E6905" w:rsidRDefault="003E69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3B8" w:rsidRPr="006963B8">
          <w:rPr>
            <w:noProof/>
            <w:lang w:val="ja-JP"/>
          </w:rPr>
          <w:t>14</w:t>
        </w:r>
        <w:r>
          <w:fldChar w:fldCharType="end"/>
        </w:r>
      </w:p>
    </w:sdtContent>
  </w:sdt>
  <w:p w14:paraId="798F2EA7" w14:textId="77777777" w:rsidR="003E6905" w:rsidRDefault="003E69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DD63" w14:textId="77777777" w:rsidR="001044C9" w:rsidRDefault="001044C9" w:rsidP="00546965">
      <w:pPr>
        <w:spacing w:after="0" w:line="240" w:lineRule="auto"/>
      </w:pPr>
      <w:r>
        <w:separator/>
      </w:r>
    </w:p>
  </w:footnote>
  <w:footnote w:type="continuationSeparator" w:id="0">
    <w:p w14:paraId="7EBC3014" w14:textId="77777777" w:rsidR="001044C9" w:rsidRDefault="001044C9" w:rsidP="0054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6BF"/>
    <w:multiLevelType w:val="hybridMultilevel"/>
    <w:tmpl w:val="81CE3FF4"/>
    <w:lvl w:ilvl="0" w:tplc="351AA174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40"/>
      </w:pPr>
    </w:lvl>
    <w:lvl w:ilvl="3" w:tplc="0409000F" w:tentative="1">
      <w:start w:val="1"/>
      <w:numFmt w:val="decimal"/>
      <w:lvlText w:val="%4."/>
      <w:lvlJc w:val="left"/>
      <w:pPr>
        <w:ind w:left="2305" w:hanging="440"/>
      </w:pPr>
    </w:lvl>
    <w:lvl w:ilvl="4" w:tplc="04090017" w:tentative="1">
      <w:start w:val="1"/>
      <w:numFmt w:val="aiueoFullWidth"/>
      <w:lvlText w:val="(%5)"/>
      <w:lvlJc w:val="left"/>
      <w:pPr>
        <w:ind w:left="27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40"/>
      </w:pPr>
    </w:lvl>
    <w:lvl w:ilvl="6" w:tplc="0409000F" w:tentative="1">
      <w:start w:val="1"/>
      <w:numFmt w:val="decimal"/>
      <w:lvlText w:val="%7."/>
      <w:lvlJc w:val="left"/>
      <w:pPr>
        <w:ind w:left="3625" w:hanging="440"/>
      </w:pPr>
    </w:lvl>
    <w:lvl w:ilvl="7" w:tplc="04090017" w:tentative="1">
      <w:start w:val="1"/>
      <w:numFmt w:val="aiueoFullWidth"/>
      <w:lvlText w:val="(%8)"/>
      <w:lvlJc w:val="left"/>
      <w:pPr>
        <w:ind w:left="40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40"/>
      </w:pPr>
    </w:lvl>
  </w:abstractNum>
  <w:abstractNum w:abstractNumId="1" w15:restartNumberingAfterBreak="0">
    <w:nsid w:val="1341684C"/>
    <w:multiLevelType w:val="hybridMultilevel"/>
    <w:tmpl w:val="8952B92C"/>
    <w:lvl w:ilvl="0" w:tplc="8048ACE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3D45BE0"/>
    <w:multiLevelType w:val="hybridMultilevel"/>
    <w:tmpl w:val="34D8BE2C"/>
    <w:lvl w:ilvl="0" w:tplc="C4F6C3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EE5F32"/>
    <w:multiLevelType w:val="hybridMultilevel"/>
    <w:tmpl w:val="64C8E474"/>
    <w:lvl w:ilvl="0" w:tplc="C4B8827C">
      <w:start w:val="4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790573"/>
    <w:multiLevelType w:val="hybridMultilevel"/>
    <w:tmpl w:val="7A08E846"/>
    <w:lvl w:ilvl="0" w:tplc="8BFE2ABC">
      <w:start w:val="4"/>
      <w:numFmt w:val="decimalEnclosedCircle"/>
      <w:lvlText w:val="%1"/>
      <w:lvlJc w:val="left"/>
      <w:pPr>
        <w:ind w:left="1636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5" w15:restartNumberingAfterBreak="0">
    <w:nsid w:val="3D983F2F"/>
    <w:multiLevelType w:val="hybridMultilevel"/>
    <w:tmpl w:val="1910FEE4"/>
    <w:lvl w:ilvl="0" w:tplc="90267FA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5B0C1C29"/>
    <w:multiLevelType w:val="hybridMultilevel"/>
    <w:tmpl w:val="A150E2EE"/>
    <w:lvl w:ilvl="0" w:tplc="1AD4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4C3818"/>
    <w:multiLevelType w:val="hybridMultilevel"/>
    <w:tmpl w:val="841CA0A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3B358ED"/>
    <w:multiLevelType w:val="hybridMultilevel"/>
    <w:tmpl w:val="5F6889EE"/>
    <w:lvl w:ilvl="0" w:tplc="8470290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117913463">
    <w:abstractNumId w:val="7"/>
  </w:num>
  <w:num w:numId="2" w16cid:durableId="2034067057">
    <w:abstractNumId w:val="1"/>
  </w:num>
  <w:num w:numId="3" w16cid:durableId="512308394">
    <w:abstractNumId w:val="0"/>
  </w:num>
  <w:num w:numId="4" w16cid:durableId="684400812">
    <w:abstractNumId w:val="4"/>
  </w:num>
  <w:num w:numId="5" w16cid:durableId="1005666200">
    <w:abstractNumId w:val="3"/>
  </w:num>
  <w:num w:numId="6" w16cid:durableId="1670136515">
    <w:abstractNumId w:val="2"/>
  </w:num>
  <w:num w:numId="7" w16cid:durableId="1735934756">
    <w:abstractNumId w:val="6"/>
  </w:num>
  <w:num w:numId="8" w16cid:durableId="874661377">
    <w:abstractNumId w:val="5"/>
  </w:num>
  <w:num w:numId="9" w16cid:durableId="949748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37"/>
    <w:rsid w:val="000104DB"/>
    <w:rsid w:val="00023E3B"/>
    <w:rsid w:val="00024584"/>
    <w:rsid w:val="00026A79"/>
    <w:rsid w:val="00027A79"/>
    <w:rsid w:val="000313F4"/>
    <w:rsid w:val="000323FC"/>
    <w:rsid w:val="000434E1"/>
    <w:rsid w:val="00045084"/>
    <w:rsid w:val="00046AD3"/>
    <w:rsid w:val="0006581A"/>
    <w:rsid w:val="00070682"/>
    <w:rsid w:val="00072472"/>
    <w:rsid w:val="00095F2C"/>
    <w:rsid w:val="00097055"/>
    <w:rsid w:val="000A1055"/>
    <w:rsid w:val="000A169E"/>
    <w:rsid w:val="000B084F"/>
    <w:rsid w:val="000B1D8A"/>
    <w:rsid w:val="000B2F4C"/>
    <w:rsid w:val="000C1154"/>
    <w:rsid w:val="000C1424"/>
    <w:rsid w:val="000C1FC8"/>
    <w:rsid w:val="000C200B"/>
    <w:rsid w:val="000C3809"/>
    <w:rsid w:val="000C63F9"/>
    <w:rsid w:val="000E2D17"/>
    <w:rsid w:val="000E617E"/>
    <w:rsid w:val="000F2352"/>
    <w:rsid w:val="000F5790"/>
    <w:rsid w:val="001017D9"/>
    <w:rsid w:val="001044C9"/>
    <w:rsid w:val="00113B4E"/>
    <w:rsid w:val="0012129D"/>
    <w:rsid w:val="00126495"/>
    <w:rsid w:val="001269A4"/>
    <w:rsid w:val="00136C02"/>
    <w:rsid w:val="001408C0"/>
    <w:rsid w:val="00140E18"/>
    <w:rsid w:val="00143C6C"/>
    <w:rsid w:val="00151ABF"/>
    <w:rsid w:val="00156935"/>
    <w:rsid w:val="00162F56"/>
    <w:rsid w:val="00172836"/>
    <w:rsid w:val="00175549"/>
    <w:rsid w:val="001803CE"/>
    <w:rsid w:val="00187609"/>
    <w:rsid w:val="00191385"/>
    <w:rsid w:val="0019572E"/>
    <w:rsid w:val="00196957"/>
    <w:rsid w:val="001B44CF"/>
    <w:rsid w:val="001B4840"/>
    <w:rsid w:val="001B7081"/>
    <w:rsid w:val="001D001E"/>
    <w:rsid w:val="001D1949"/>
    <w:rsid w:val="001D22FA"/>
    <w:rsid w:val="001D332A"/>
    <w:rsid w:val="001E34F3"/>
    <w:rsid w:val="001E4BA2"/>
    <w:rsid w:val="001F0B81"/>
    <w:rsid w:val="001F3307"/>
    <w:rsid w:val="001F7621"/>
    <w:rsid w:val="00207055"/>
    <w:rsid w:val="00207CC6"/>
    <w:rsid w:val="00212444"/>
    <w:rsid w:val="00214D27"/>
    <w:rsid w:val="00215461"/>
    <w:rsid w:val="00217704"/>
    <w:rsid w:val="00220330"/>
    <w:rsid w:val="00222081"/>
    <w:rsid w:val="002236DE"/>
    <w:rsid w:val="0023077A"/>
    <w:rsid w:val="002309C7"/>
    <w:rsid w:val="00232873"/>
    <w:rsid w:val="00252344"/>
    <w:rsid w:val="00255FEA"/>
    <w:rsid w:val="00266962"/>
    <w:rsid w:val="002732B8"/>
    <w:rsid w:val="00280D81"/>
    <w:rsid w:val="002823F8"/>
    <w:rsid w:val="002853BC"/>
    <w:rsid w:val="002900B9"/>
    <w:rsid w:val="002A2047"/>
    <w:rsid w:val="002C153F"/>
    <w:rsid w:val="002C34E4"/>
    <w:rsid w:val="002C3637"/>
    <w:rsid w:val="002D58BA"/>
    <w:rsid w:val="002D733F"/>
    <w:rsid w:val="002E4BFA"/>
    <w:rsid w:val="002E7CE2"/>
    <w:rsid w:val="002F2275"/>
    <w:rsid w:val="00301004"/>
    <w:rsid w:val="00302CC8"/>
    <w:rsid w:val="00304301"/>
    <w:rsid w:val="003112F9"/>
    <w:rsid w:val="00313840"/>
    <w:rsid w:val="00313937"/>
    <w:rsid w:val="00315CE9"/>
    <w:rsid w:val="00320643"/>
    <w:rsid w:val="0032177E"/>
    <w:rsid w:val="003344FB"/>
    <w:rsid w:val="003646E6"/>
    <w:rsid w:val="003647F8"/>
    <w:rsid w:val="003655CC"/>
    <w:rsid w:val="0037758B"/>
    <w:rsid w:val="00382425"/>
    <w:rsid w:val="003909C8"/>
    <w:rsid w:val="00393DB8"/>
    <w:rsid w:val="00396C22"/>
    <w:rsid w:val="003A13FF"/>
    <w:rsid w:val="003A2A2B"/>
    <w:rsid w:val="003A6A02"/>
    <w:rsid w:val="003B6A74"/>
    <w:rsid w:val="003C1A38"/>
    <w:rsid w:val="003C695A"/>
    <w:rsid w:val="003C6E78"/>
    <w:rsid w:val="003C7CF3"/>
    <w:rsid w:val="003D3FE1"/>
    <w:rsid w:val="003E17F8"/>
    <w:rsid w:val="003E1B47"/>
    <w:rsid w:val="003E6905"/>
    <w:rsid w:val="00402B80"/>
    <w:rsid w:val="00417775"/>
    <w:rsid w:val="00425BED"/>
    <w:rsid w:val="0043011F"/>
    <w:rsid w:val="00432CDB"/>
    <w:rsid w:val="00434934"/>
    <w:rsid w:val="0044103F"/>
    <w:rsid w:val="00443268"/>
    <w:rsid w:val="00443FB0"/>
    <w:rsid w:val="004461E7"/>
    <w:rsid w:val="0045187B"/>
    <w:rsid w:val="00457EF9"/>
    <w:rsid w:val="00460829"/>
    <w:rsid w:val="00475DC6"/>
    <w:rsid w:val="004978F4"/>
    <w:rsid w:val="004A017E"/>
    <w:rsid w:val="004A3C3C"/>
    <w:rsid w:val="004A5C13"/>
    <w:rsid w:val="004B3851"/>
    <w:rsid w:val="004B3B1D"/>
    <w:rsid w:val="004B6FF8"/>
    <w:rsid w:val="004C2A94"/>
    <w:rsid w:val="004D04E4"/>
    <w:rsid w:val="004D0826"/>
    <w:rsid w:val="004D2274"/>
    <w:rsid w:val="004E3108"/>
    <w:rsid w:val="004E37C3"/>
    <w:rsid w:val="004F3F64"/>
    <w:rsid w:val="004F71F8"/>
    <w:rsid w:val="0050113C"/>
    <w:rsid w:val="00504D25"/>
    <w:rsid w:val="00511C73"/>
    <w:rsid w:val="0052245D"/>
    <w:rsid w:val="00525BB4"/>
    <w:rsid w:val="005304E7"/>
    <w:rsid w:val="0053428D"/>
    <w:rsid w:val="00546965"/>
    <w:rsid w:val="00554791"/>
    <w:rsid w:val="00565E23"/>
    <w:rsid w:val="005666C6"/>
    <w:rsid w:val="00575198"/>
    <w:rsid w:val="00581461"/>
    <w:rsid w:val="00587553"/>
    <w:rsid w:val="005C17AB"/>
    <w:rsid w:val="005C2AC9"/>
    <w:rsid w:val="005C4818"/>
    <w:rsid w:val="005C48DC"/>
    <w:rsid w:val="005D6A6D"/>
    <w:rsid w:val="005F4BD7"/>
    <w:rsid w:val="00603FEA"/>
    <w:rsid w:val="00615414"/>
    <w:rsid w:val="00615CAF"/>
    <w:rsid w:val="00630820"/>
    <w:rsid w:val="006343C0"/>
    <w:rsid w:val="00637BD5"/>
    <w:rsid w:val="006425DD"/>
    <w:rsid w:val="00642B1F"/>
    <w:rsid w:val="00643740"/>
    <w:rsid w:val="00660005"/>
    <w:rsid w:val="00662019"/>
    <w:rsid w:val="00674F48"/>
    <w:rsid w:val="006772D2"/>
    <w:rsid w:val="00686732"/>
    <w:rsid w:val="0069159F"/>
    <w:rsid w:val="00691A5F"/>
    <w:rsid w:val="00695BBA"/>
    <w:rsid w:val="006963B8"/>
    <w:rsid w:val="006A3337"/>
    <w:rsid w:val="006B19ED"/>
    <w:rsid w:val="006B734D"/>
    <w:rsid w:val="006C6EC1"/>
    <w:rsid w:val="006D266B"/>
    <w:rsid w:val="006D2858"/>
    <w:rsid w:val="006D2B92"/>
    <w:rsid w:val="006D6962"/>
    <w:rsid w:val="006E6191"/>
    <w:rsid w:val="006E7AAC"/>
    <w:rsid w:val="006F477E"/>
    <w:rsid w:val="006F5E15"/>
    <w:rsid w:val="00703776"/>
    <w:rsid w:val="00710A0F"/>
    <w:rsid w:val="00710B61"/>
    <w:rsid w:val="007128E4"/>
    <w:rsid w:val="00714A4A"/>
    <w:rsid w:val="00720BF4"/>
    <w:rsid w:val="0072329E"/>
    <w:rsid w:val="0072542F"/>
    <w:rsid w:val="00733A4B"/>
    <w:rsid w:val="007425DF"/>
    <w:rsid w:val="007432AB"/>
    <w:rsid w:val="00743D9A"/>
    <w:rsid w:val="0074750B"/>
    <w:rsid w:val="00747E4C"/>
    <w:rsid w:val="007555FB"/>
    <w:rsid w:val="0075702A"/>
    <w:rsid w:val="007664E1"/>
    <w:rsid w:val="00770C5B"/>
    <w:rsid w:val="007777BA"/>
    <w:rsid w:val="00782DCC"/>
    <w:rsid w:val="00787C71"/>
    <w:rsid w:val="00790635"/>
    <w:rsid w:val="00795443"/>
    <w:rsid w:val="007A0495"/>
    <w:rsid w:val="007A17D9"/>
    <w:rsid w:val="007A1A79"/>
    <w:rsid w:val="007A1ED5"/>
    <w:rsid w:val="007A4835"/>
    <w:rsid w:val="007A5809"/>
    <w:rsid w:val="007A706C"/>
    <w:rsid w:val="007B300C"/>
    <w:rsid w:val="007C5ACD"/>
    <w:rsid w:val="007E06FD"/>
    <w:rsid w:val="007E0E15"/>
    <w:rsid w:val="007E69A0"/>
    <w:rsid w:val="007F0922"/>
    <w:rsid w:val="0080491A"/>
    <w:rsid w:val="008068ED"/>
    <w:rsid w:val="00811A0C"/>
    <w:rsid w:val="008127BC"/>
    <w:rsid w:val="00816EC6"/>
    <w:rsid w:val="008241C8"/>
    <w:rsid w:val="00824AA2"/>
    <w:rsid w:val="00825CD1"/>
    <w:rsid w:val="0083272F"/>
    <w:rsid w:val="0083594F"/>
    <w:rsid w:val="0084140F"/>
    <w:rsid w:val="00847B97"/>
    <w:rsid w:val="00850AD9"/>
    <w:rsid w:val="0085344D"/>
    <w:rsid w:val="00857F2F"/>
    <w:rsid w:val="00862136"/>
    <w:rsid w:val="00881159"/>
    <w:rsid w:val="00882B87"/>
    <w:rsid w:val="00883870"/>
    <w:rsid w:val="008855E8"/>
    <w:rsid w:val="00891A9B"/>
    <w:rsid w:val="00893838"/>
    <w:rsid w:val="00895637"/>
    <w:rsid w:val="008B6268"/>
    <w:rsid w:val="008D3A28"/>
    <w:rsid w:val="008D4FD4"/>
    <w:rsid w:val="008E3D6A"/>
    <w:rsid w:val="008E5BFB"/>
    <w:rsid w:val="008F11FC"/>
    <w:rsid w:val="008F1992"/>
    <w:rsid w:val="00900DAC"/>
    <w:rsid w:val="00903772"/>
    <w:rsid w:val="009137DB"/>
    <w:rsid w:val="0091536C"/>
    <w:rsid w:val="00915E59"/>
    <w:rsid w:val="00932A68"/>
    <w:rsid w:val="009349D9"/>
    <w:rsid w:val="009446BF"/>
    <w:rsid w:val="00954DD6"/>
    <w:rsid w:val="00955754"/>
    <w:rsid w:val="00955B53"/>
    <w:rsid w:val="00960635"/>
    <w:rsid w:val="00963465"/>
    <w:rsid w:val="0096799F"/>
    <w:rsid w:val="0098007D"/>
    <w:rsid w:val="00984F61"/>
    <w:rsid w:val="00993512"/>
    <w:rsid w:val="00994CD1"/>
    <w:rsid w:val="0099632B"/>
    <w:rsid w:val="009A2AA6"/>
    <w:rsid w:val="009A4B15"/>
    <w:rsid w:val="009B4A0C"/>
    <w:rsid w:val="009C2F67"/>
    <w:rsid w:val="009D181F"/>
    <w:rsid w:val="009D5598"/>
    <w:rsid w:val="009F637D"/>
    <w:rsid w:val="009F7DD9"/>
    <w:rsid w:val="00A15BF5"/>
    <w:rsid w:val="00A170EE"/>
    <w:rsid w:val="00A176EE"/>
    <w:rsid w:val="00A2557A"/>
    <w:rsid w:val="00A37106"/>
    <w:rsid w:val="00A371AC"/>
    <w:rsid w:val="00A46504"/>
    <w:rsid w:val="00A52295"/>
    <w:rsid w:val="00A57D28"/>
    <w:rsid w:val="00A60539"/>
    <w:rsid w:val="00A629B1"/>
    <w:rsid w:val="00A72F3A"/>
    <w:rsid w:val="00A735E1"/>
    <w:rsid w:val="00A771E5"/>
    <w:rsid w:val="00A7724F"/>
    <w:rsid w:val="00A81E13"/>
    <w:rsid w:val="00A93AA9"/>
    <w:rsid w:val="00AA0003"/>
    <w:rsid w:val="00AA3A9A"/>
    <w:rsid w:val="00AB66E0"/>
    <w:rsid w:val="00AB672B"/>
    <w:rsid w:val="00AC2BD2"/>
    <w:rsid w:val="00AC317D"/>
    <w:rsid w:val="00AC66AB"/>
    <w:rsid w:val="00AD1AA2"/>
    <w:rsid w:val="00AF3D2A"/>
    <w:rsid w:val="00B03B60"/>
    <w:rsid w:val="00B142EF"/>
    <w:rsid w:val="00B32A9A"/>
    <w:rsid w:val="00B44D8E"/>
    <w:rsid w:val="00B548C9"/>
    <w:rsid w:val="00B55241"/>
    <w:rsid w:val="00B55B53"/>
    <w:rsid w:val="00B6100D"/>
    <w:rsid w:val="00B72289"/>
    <w:rsid w:val="00B76691"/>
    <w:rsid w:val="00B8046B"/>
    <w:rsid w:val="00B819E6"/>
    <w:rsid w:val="00BA608A"/>
    <w:rsid w:val="00BB020D"/>
    <w:rsid w:val="00BC23FB"/>
    <w:rsid w:val="00BC3C1A"/>
    <w:rsid w:val="00BC50B9"/>
    <w:rsid w:val="00BD107A"/>
    <w:rsid w:val="00BD2A7C"/>
    <w:rsid w:val="00BF3F5F"/>
    <w:rsid w:val="00C1784A"/>
    <w:rsid w:val="00C1798F"/>
    <w:rsid w:val="00C21B4C"/>
    <w:rsid w:val="00C241D0"/>
    <w:rsid w:val="00C243E0"/>
    <w:rsid w:val="00C24C51"/>
    <w:rsid w:val="00C25038"/>
    <w:rsid w:val="00C256D0"/>
    <w:rsid w:val="00C431B4"/>
    <w:rsid w:val="00C43461"/>
    <w:rsid w:val="00C436E7"/>
    <w:rsid w:val="00C535AA"/>
    <w:rsid w:val="00C5491D"/>
    <w:rsid w:val="00C6040F"/>
    <w:rsid w:val="00C61317"/>
    <w:rsid w:val="00C66D58"/>
    <w:rsid w:val="00C7188E"/>
    <w:rsid w:val="00C7267B"/>
    <w:rsid w:val="00C824F8"/>
    <w:rsid w:val="00C82846"/>
    <w:rsid w:val="00CB312B"/>
    <w:rsid w:val="00CC66CB"/>
    <w:rsid w:val="00CD1F75"/>
    <w:rsid w:val="00CE46F8"/>
    <w:rsid w:val="00CE5F05"/>
    <w:rsid w:val="00CF263C"/>
    <w:rsid w:val="00D06F24"/>
    <w:rsid w:val="00D10ED9"/>
    <w:rsid w:val="00D15F32"/>
    <w:rsid w:val="00D33084"/>
    <w:rsid w:val="00D43C26"/>
    <w:rsid w:val="00D45A95"/>
    <w:rsid w:val="00D568A7"/>
    <w:rsid w:val="00D63921"/>
    <w:rsid w:val="00D66D9F"/>
    <w:rsid w:val="00D74F2B"/>
    <w:rsid w:val="00D77CB5"/>
    <w:rsid w:val="00D823D9"/>
    <w:rsid w:val="00D829ED"/>
    <w:rsid w:val="00D832D3"/>
    <w:rsid w:val="00D848F3"/>
    <w:rsid w:val="00D864D7"/>
    <w:rsid w:val="00D91A45"/>
    <w:rsid w:val="00DA1A0D"/>
    <w:rsid w:val="00DA21F0"/>
    <w:rsid w:val="00DA224F"/>
    <w:rsid w:val="00DA43B2"/>
    <w:rsid w:val="00DB0E74"/>
    <w:rsid w:val="00DB0F8F"/>
    <w:rsid w:val="00DC21FE"/>
    <w:rsid w:val="00DD4B9E"/>
    <w:rsid w:val="00DD5AF5"/>
    <w:rsid w:val="00DF4CFF"/>
    <w:rsid w:val="00E121D0"/>
    <w:rsid w:val="00E14CF3"/>
    <w:rsid w:val="00E14FCA"/>
    <w:rsid w:val="00E22104"/>
    <w:rsid w:val="00E3740A"/>
    <w:rsid w:val="00E410F9"/>
    <w:rsid w:val="00E41811"/>
    <w:rsid w:val="00E43C2F"/>
    <w:rsid w:val="00E607AD"/>
    <w:rsid w:val="00E6669C"/>
    <w:rsid w:val="00E72906"/>
    <w:rsid w:val="00E74418"/>
    <w:rsid w:val="00E83C95"/>
    <w:rsid w:val="00E87298"/>
    <w:rsid w:val="00EA14F4"/>
    <w:rsid w:val="00EA2E75"/>
    <w:rsid w:val="00EA3543"/>
    <w:rsid w:val="00EA682A"/>
    <w:rsid w:val="00EA7240"/>
    <w:rsid w:val="00EB57AC"/>
    <w:rsid w:val="00EC07C9"/>
    <w:rsid w:val="00EC3338"/>
    <w:rsid w:val="00EC45C0"/>
    <w:rsid w:val="00EC493D"/>
    <w:rsid w:val="00EC6387"/>
    <w:rsid w:val="00EC7CB4"/>
    <w:rsid w:val="00ED0792"/>
    <w:rsid w:val="00ED3935"/>
    <w:rsid w:val="00ED55DF"/>
    <w:rsid w:val="00ED596E"/>
    <w:rsid w:val="00EE2CB6"/>
    <w:rsid w:val="00EE619D"/>
    <w:rsid w:val="00EE7DEB"/>
    <w:rsid w:val="00F1221A"/>
    <w:rsid w:val="00F17B2B"/>
    <w:rsid w:val="00F2188E"/>
    <w:rsid w:val="00F25A1F"/>
    <w:rsid w:val="00F25EC8"/>
    <w:rsid w:val="00F278F6"/>
    <w:rsid w:val="00F33DF3"/>
    <w:rsid w:val="00F34519"/>
    <w:rsid w:val="00F35DC1"/>
    <w:rsid w:val="00F4227C"/>
    <w:rsid w:val="00F527D3"/>
    <w:rsid w:val="00F5708A"/>
    <w:rsid w:val="00F57218"/>
    <w:rsid w:val="00F57CDA"/>
    <w:rsid w:val="00F602DD"/>
    <w:rsid w:val="00F84A69"/>
    <w:rsid w:val="00F96140"/>
    <w:rsid w:val="00F963E1"/>
    <w:rsid w:val="00FA1E45"/>
    <w:rsid w:val="00FA353C"/>
    <w:rsid w:val="00FA5EE9"/>
    <w:rsid w:val="00FA71F9"/>
    <w:rsid w:val="00FB5CF2"/>
    <w:rsid w:val="00FC012E"/>
    <w:rsid w:val="00FC052C"/>
    <w:rsid w:val="00FD45C8"/>
    <w:rsid w:val="00FD48FC"/>
    <w:rsid w:val="00FE15D2"/>
    <w:rsid w:val="00FF2E95"/>
    <w:rsid w:val="00FF32E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F2CA5"/>
  <w15:chartTrackingRefBased/>
  <w15:docId w15:val="{8B7AF362-E8B4-4C01-8C38-5DDEBC22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637"/>
    <w:pPr>
      <w:spacing w:line="256" w:lineRule="auto"/>
    </w:pPr>
    <w:rPr>
      <w:rFonts w:ascii="Calibri" w:eastAsia="ＭＳ 明朝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546965"/>
    <w:rPr>
      <w:rFonts w:ascii="Calibri" w:eastAsia="ＭＳ 明朝" w:hAnsi="Calibri" w:cs="Times New Roman"/>
    </w:rPr>
  </w:style>
  <w:style w:type="paragraph" w:styleId="a5">
    <w:name w:val="footer"/>
    <w:basedOn w:val="a"/>
    <w:link w:val="a6"/>
    <w:uiPriority w:val="99"/>
    <w:unhideWhenUsed/>
    <w:rsid w:val="00546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546965"/>
    <w:rPr>
      <w:rFonts w:ascii="Calibri" w:eastAsia="ＭＳ 明朝" w:hAnsi="Calibri" w:cs="Times New Roman"/>
    </w:rPr>
  </w:style>
  <w:style w:type="paragraph" w:styleId="Web">
    <w:name w:val="Normal (Web)"/>
    <w:basedOn w:val="a"/>
    <w:uiPriority w:val="99"/>
    <w:unhideWhenUsed/>
    <w:rsid w:val="001F0B81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21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4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8CD4-FAC7-4132-B136-32EE4DFD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福祉団体連絡会 山形市</cp:lastModifiedBy>
  <cp:revision>2</cp:revision>
  <cp:lastPrinted>2025-12-14T02:53:00Z</cp:lastPrinted>
  <dcterms:created xsi:type="dcterms:W3CDTF">2026-01-16T02:07:00Z</dcterms:created>
  <dcterms:modified xsi:type="dcterms:W3CDTF">2026-01-16T02:07:00Z</dcterms:modified>
</cp:coreProperties>
</file>